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051" w:rsidRDefault="00AF413E">
      <w:r>
        <w:rPr>
          <w:noProof/>
        </w:rPr>
        <w:drawing>
          <wp:inline distT="0" distB="0" distL="0" distR="0">
            <wp:extent cx="5731510" cy="8099187"/>
            <wp:effectExtent l="0" t="0" r="2540" b="0"/>
            <wp:docPr id="1" name="รูปภาพ 1" descr="D:\พี่วัลย์\งบดำเนินงาน ไตรมาส4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พี่วัลย์\งบดำเนินงาน ไตรมาส4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13E" w:rsidRDefault="00AF413E"/>
    <w:p w:rsidR="00AF413E" w:rsidRDefault="00AF413E"/>
    <w:p w:rsidR="00AF413E" w:rsidRDefault="00AF413E">
      <w:r>
        <w:rPr>
          <w:noProof/>
        </w:rPr>
        <w:lastRenderedPageBreak/>
        <w:drawing>
          <wp:inline distT="0" distB="0" distL="0" distR="0">
            <wp:extent cx="6257925" cy="8791575"/>
            <wp:effectExtent l="0" t="0" r="9525" b="9525"/>
            <wp:docPr id="2" name="รูปภาพ 2" descr="D:\พี่วัลย์\งบดำเนินงาน ไตรมาส4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พี่วัลย์\งบดำเนินงาน ไตรมาส4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04" cy="8800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13E" w:rsidRDefault="00AF413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915025" cy="9010650"/>
            <wp:effectExtent l="0" t="0" r="9525" b="0"/>
            <wp:docPr id="3" name="รูปภาพ 3" descr="D:\พี่วัลย์\งบดำเนินงาน ไตรมาส4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พี่วัลย์\งบดำเนินงาน ไตรมาส4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401" cy="9026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41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13E"/>
    <w:rsid w:val="00AF413E"/>
    <w:rsid w:val="00C66504"/>
    <w:rsid w:val="00DF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1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413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04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13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F413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2017-11-01T04:22:00Z</dcterms:created>
  <dcterms:modified xsi:type="dcterms:W3CDTF">2017-11-01T04:28:00Z</dcterms:modified>
</cp:coreProperties>
</file>