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610" w:rsidRDefault="00FA2C81" w:rsidP="00FA2C8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2C81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สถิติผู้ใช้บริการชำระเงินภาษีที่ดินและสิ่งปลูกสร้างผ่านธนาคาร</w:t>
      </w:r>
    </w:p>
    <w:p w:rsidR="00FA2C81" w:rsidRDefault="00FA2C81" w:rsidP="00FA2C81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ปีงบประมาณ พ.ศ. 2564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FA2C81" w:rsidTr="00FA2C81">
        <w:tc>
          <w:tcPr>
            <w:tcW w:w="3192" w:type="dxa"/>
          </w:tcPr>
          <w:p w:rsidR="00FA2C81" w:rsidRDefault="00FA2C81" w:rsidP="00FA2C81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ประจำเดือน</w:t>
            </w:r>
          </w:p>
        </w:tc>
        <w:tc>
          <w:tcPr>
            <w:tcW w:w="3192" w:type="dxa"/>
          </w:tcPr>
          <w:p w:rsidR="00FA2C81" w:rsidRDefault="00FA2C81" w:rsidP="00FA2C81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 (ราย)</w:t>
            </w:r>
          </w:p>
        </w:tc>
        <w:tc>
          <w:tcPr>
            <w:tcW w:w="3192" w:type="dxa"/>
          </w:tcPr>
          <w:p w:rsidR="00FA2C81" w:rsidRDefault="00FA2C81" w:rsidP="00FA2C81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  (บาท)</w:t>
            </w:r>
          </w:p>
        </w:tc>
      </w:tr>
      <w:tr w:rsidR="00FA2C81" w:rsidRPr="00FA2C81" w:rsidTr="00FA2C81">
        <w:tc>
          <w:tcPr>
            <w:tcW w:w="3192" w:type="dxa"/>
          </w:tcPr>
          <w:p w:rsidR="00FA2C81" w:rsidRPr="00FA2C81" w:rsidRDefault="00FA2C81" w:rsidP="00FA2C8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A2C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พ.ศ. 2564</w:t>
            </w:r>
          </w:p>
        </w:tc>
        <w:tc>
          <w:tcPr>
            <w:tcW w:w="3192" w:type="dxa"/>
          </w:tcPr>
          <w:p w:rsidR="00FA2C81" w:rsidRPr="00FA2C81" w:rsidRDefault="00FA2C81" w:rsidP="00B7539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192" w:type="dxa"/>
          </w:tcPr>
          <w:p w:rsidR="00FA2C81" w:rsidRPr="00FA2C81" w:rsidRDefault="00FA2C81" w:rsidP="00B7539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52.73</w:t>
            </w:r>
          </w:p>
        </w:tc>
      </w:tr>
      <w:tr w:rsidR="00FA2C81" w:rsidRPr="00FA2C81" w:rsidTr="00FA2C81">
        <w:tc>
          <w:tcPr>
            <w:tcW w:w="3192" w:type="dxa"/>
          </w:tcPr>
          <w:p w:rsidR="00FA2C81" w:rsidRPr="00FA2C81" w:rsidRDefault="00FA2C81" w:rsidP="00FA2C8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พ.ศ. 2564</w:t>
            </w:r>
          </w:p>
        </w:tc>
        <w:tc>
          <w:tcPr>
            <w:tcW w:w="3192" w:type="dxa"/>
          </w:tcPr>
          <w:p w:rsidR="00FA2C81" w:rsidRPr="00FA2C81" w:rsidRDefault="00FA2C81" w:rsidP="00B7539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192" w:type="dxa"/>
          </w:tcPr>
          <w:p w:rsidR="00FA2C81" w:rsidRPr="00FA2C81" w:rsidRDefault="00FA2C81" w:rsidP="00B7539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272.33</w:t>
            </w:r>
          </w:p>
        </w:tc>
      </w:tr>
      <w:tr w:rsidR="00FA2C81" w:rsidRPr="00FA2C81" w:rsidTr="00FA2C81">
        <w:tc>
          <w:tcPr>
            <w:tcW w:w="3192" w:type="dxa"/>
          </w:tcPr>
          <w:p w:rsidR="00FA2C81" w:rsidRPr="00FA2C81" w:rsidRDefault="009D3843" w:rsidP="00FA2C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พ.ศ. 2564</w:t>
            </w:r>
          </w:p>
        </w:tc>
        <w:tc>
          <w:tcPr>
            <w:tcW w:w="3192" w:type="dxa"/>
          </w:tcPr>
          <w:p w:rsidR="00FA2C81" w:rsidRPr="00FA2C81" w:rsidRDefault="00FA2C81" w:rsidP="00B7539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192" w:type="dxa"/>
          </w:tcPr>
          <w:p w:rsidR="00FA2C81" w:rsidRPr="00FA2C81" w:rsidRDefault="00FA2C81" w:rsidP="00B7539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21.41</w:t>
            </w:r>
          </w:p>
        </w:tc>
      </w:tr>
      <w:tr w:rsidR="00FA2C81" w:rsidRPr="00FA2C81" w:rsidTr="00FA2C81">
        <w:tc>
          <w:tcPr>
            <w:tcW w:w="3192" w:type="dxa"/>
          </w:tcPr>
          <w:p w:rsidR="00FA2C81" w:rsidRPr="00FA2C81" w:rsidRDefault="009D3843" w:rsidP="00FA2C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พ.ศ. 2564</w:t>
            </w:r>
          </w:p>
        </w:tc>
        <w:tc>
          <w:tcPr>
            <w:tcW w:w="3192" w:type="dxa"/>
          </w:tcPr>
          <w:p w:rsidR="00FA2C81" w:rsidRPr="00FA2C81" w:rsidRDefault="00B7539F" w:rsidP="00B7539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192" w:type="dxa"/>
          </w:tcPr>
          <w:p w:rsidR="00FA2C81" w:rsidRPr="00FA2C81" w:rsidRDefault="00B7539F" w:rsidP="00B7539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654.39</w:t>
            </w:r>
          </w:p>
        </w:tc>
      </w:tr>
      <w:tr w:rsidR="00FA2C81" w:rsidRPr="00B7539F" w:rsidTr="00FA2C81">
        <w:tc>
          <w:tcPr>
            <w:tcW w:w="3192" w:type="dxa"/>
          </w:tcPr>
          <w:p w:rsidR="00FA2C81" w:rsidRPr="00B7539F" w:rsidRDefault="00B7539F" w:rsidP="00B7539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B753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92" w:type="dxa"/>
          </w:tcPr>
          <w:p w:rsidR="00FA2C81" w:rsidRPr="00B7539F" w:rsidRDefault="00B7539F" w:rsidP="00B7539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28</w:t>
            </w:r>
          </w:p>
        </w:tc>
        <w:tc>
          <w:tcPr>
            <w:tcW w:w="3192" w:type="dxa"/>
          </w:tcPr>
          <w:p w:rsidR="00B7539F" w:rsidRPr="00B7539F" w:rsidRDefault="00B7539F" w:rsidP="00B7539F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1,000.86</w:t>
            </w:r>
          </w:p>
        </w:tc>
      </w:tr>
    </w:tbl>
    <w:p w:rsidR="00FA2C81" w:rsidRPr="00FA2C81" w:rsidRDefault="00FA2C81" w:rsidP="00FA2C81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bookmarkStart w:id="0" w:name="_GoBack"/>
      <w:bookmarkEnd w:id="0"/>
    </w:p>
    <w:sectPr w:rsidR="00FA2C81" w:rsidRPr="00FA2C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C81"/>
    <w:rsid w:val="00387610"/>
    <w:rsid w:val="009D3843"/>
    <w:rsid w:val="00B7539F"/>
    <w:rsid w:val="00FA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nongbor</dc:creator>
  <cp:lastModifiedBy>nongbor</cp:lastModifiedBy>
  <cp:revision>2</cp:revision>
  <cp:lastPrinted>2022-03-19T04:52:00Z</cp:lastPrinted>
  <dcterms:created xsi:type="dcterms:W3CDTF">2022-03-19T04:36:00Z</dcterms:created>
  <dcterms:modified xsi:type="dcterms:W3CDTF">2022-03-19T04:52:00Z</dcterms:modified>
</cp:coreProperties>
</file>