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40" w:rsidRPr="00920640" w:rsidRDefault="00920640" w:rsidP="00920640">
      <w:pPr>
        <w:jc w:val="right"/>
        <w:rPr>
          <w:rFonts w:ascii="TH SarabunIT๙" w:hAnsi="TH SarabunIT๙" w:cs="TH SarabunIT๙"/>
          <w:sz w:val="40"/>
          <w:szCs w:val="40"/>
        </w:rPr>
      </w:pPr>
      <w:r w:rsidRPr="00920640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920640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Pr="00920640">
        <w:rPr>
          <w:rFonts w:ascii="TH SarabunIT๙" w:hAnsi="TH SarabunIT๙" w:cs="TH SarabunIT๙"/>
          <w:sz w:val="32"/>
          <w:szCs w:val="32"/>
          <w:cs/>
        </w:rPr>
        <w:t>1</w:t>
      </w:r>
    </w:p>
    <w:p w:rsidR="00920640" w:rsidRPr="00AF7AF0" w:rsidRDefault="00920640" w:rsidP="00920640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>สรุปผลการดำเนินการจัดซ</w:t>
      </w:r>
      <w:r>
        <w:rPr>
          <w:rFonts w:ascii="TH SarabunIT๙" w:hAnsi="TH SarabunIT๙" w:cs="TH SarabunIT๙" w:hint="cs"/>
          <w:sz w:val="40"/>
          <w:szCs w:val="40"/>
          <w:cs/>
        </w:rPr>
        <w:t>ื้</w:t>
      </w:r>
      <w:r w:rsidRPr="00AF7AF0">
        <w:rPr>
          <w:rFonts w:ascii="TH SarabunIT๙" w:hAnsi="TH SarabunIT๙" w:cs="TH SarabunIT๙"/>
          <w:sz w:val="40"/>
          <w:szCs w:val="40"/>
          <w:cs/>
        </w:rPr>
        <w:t>อจัดจ้างในรอบเดือนกุมภาพันธ์   พ.ศ. 2558</w:t>
      </w:r>
    </w:p>
    <w:p w:rsidR="00920640" w:rsidRPr="00AF7AF0" w:rsidRDefault="00920640" w:rsidP="00920640">
      <w:pPr>
        <w:jc w:val="center"/>
        <w:rPr>
          <w:rFonts w:ascii="TH SarabunIT๙" w:hAnsi="TH SarabunIT๙" w:cs="TH SarabunIT๙"/>
          <w:sz w:val="40"/>
          <w:szCs w:val="40"/>
        </w:rPr>
      </w:pPr>
      <w:r w:rsidRPr="00AF7AF0">
        <w:rPr>
          <w:rFonts w:ascii="TH SarabunIT๙" w:hAnsi="TH SarabunIT๙" w:cs="TH SarabunIT๙"/>
          <w:sz w:val="40"/>
          <w:szCs w:val="40"/>
          <w:cs/>
        </w:rPr>
        <w:t>องค์การบริหารส่วนตำบลหนองบ่อ  อำเภอย่านตาขาว  จังหวัดตรัง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3119"/>
        <w:gridCol w:w="1984"/>
        <w:gridCol w:w="1418"/>
        <w:gridCol w:w="3118"/>
        <w:gridCol w:w="2835"/>
        <w:gridCol w:w="1560"/>
      </w:tblGrid>
      <w:tr w:rsidR="00920640" w:rsidRPr="00AF7AF0" w:rsidTr="006F4795">
        <w:tc>
          <w:tcPr>
            <w:tcW w:w="993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ลำดับที่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งานจัดซื้อจัดจ้าง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วงเงินงบประมาณ</w:t>
            </w:r>
          </w:p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(ราคากลาง)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วิธีซื้อ/จ้าง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ผู้เสนอราคาและราคาที่เสนอ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ผู้ได้รับการคัดเลือกและราคา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20640" w:rsidRPr="00AF7AF0" w:rsidRDefault="00920640" w:rsidP="006F4795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AF7AF0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เหตุผลที่คัดเลือกโดยสังเขป</w:t>
            </w:r>
          </w:p>
        </w:tc>
      </w:tr>
      <w:tr w:rsidR="005F61D5" w:rsidRPr="00AF7AF0" w:rsidTr="00920640">
        <w:trPr>
          <w:trHeight w:val="4859"/>
        </w:trPr>
        <w:tc>
          <w:tcPr>
            <w:tcW w:w="993" w:type="dxa"/>
            <w:tcBorders>
              <w:bottom w:val="single" w:sz="4" w:space="0" w:color="auto"/>
            </w:tcBorders>
          </w:tcPr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แอสฟัลท์ติก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คอนกรีตสายพรุนายช้าง – </w:t>
            </w: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พรุยน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โครงการก่อสร้างถนนคอนกรีตเสริมเหล็กสายทุ่งเกาะญวน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หาดแบก</w:t>
            </w:r>
            <w:r w:rsidRPr="00AF7AF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 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3,543,000.- บาท </w:t>
            </w: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,021,000.- บาท</w:t>
            </w: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                  ประกวดราคาราคาจ้างด้วยวิธีการทางอิเล็กทรอนิกส์</w:t>
            </w: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              สอบราคา</w:t>
            </w: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13BD9">
            <w:pPr>
              <w:tabs>
                <w:tab w:val="left" w:pos="318"/>
                <w:tab w:val="center" w:pos="52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F61D5" w:rsidRPr="00AF7AF0" w:rsidRDefault="005F61D5" w:rsidP="00613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หจก.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โล่ทองการโยธา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/  3,533,000.- บาท</w:t>
            </w:r>
          </w:p>
          <w:p w:rsidR="005F61D5" w:rsidRPr="00AF7AF0" w:rsidRDefault="005F61D5" w:rsidP="006F4795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หจก.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ตรังทอง</w:t>
            </w:r>
          </w:p>
          <w:p w:rsidR="005F61D5" w:rsidRPr="00AF7AF0" w:rsidRDefault="005F61D5" w:rsidP="006F4795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 3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,536,000</w:t>
            </w: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หจก.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ตรังรุ่งกิจการก่อสร้าง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/  3,536,000.- บาท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หจก.ช.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นิติ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/ 1,020,000.- บาท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หจก.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โล่ทองการโยธา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>/ 1</w:t>
            </w: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,021,000.- บาท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หจก.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โล่ทองการโยธา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/  3,503,000.- บาท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หจก.ช.</w:t>
            </w:r>
            <w:proofErr w:type="spellEnd"/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นิติ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/ 1,020,000.- บาท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เป็นผู้มีคุณสมบัติถูกต้องและเป็นผู้เสนอราคาต่ำสุด</w:t>
            </w: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9206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เป็นผู้มีคุณสมบัติถูกต้องและเป็นผู้เสนอราคาต่ำสุด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1D5" w:rsidRPr="00AF7AF0" w:rsidRDefault="005F61D5" w:rsidP="006F47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7A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5F61D5" w:rsidRPr="00AF7AF0" w:rsidRDefault="005F61D5" w:rsidP="006F47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20640" w:rsidRP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20640" w:rsidRDefault="00920640" w:rsidP="0092064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20640" w:rsidRPr="00920640" w:rsidRDefault="00920640" w:rsidP="0092064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21A12" w:rsidRPr="00920640" w:rsidRDefault="00920640" w:rsidP="00920640">
      <w:pPr>
        <w:jc w:val="center"/>
        <w:rPr>
          <w:rFonts w:ascii="TH SarabunIT๙" w:hAnsi="TH SarabunIT๙" w:cs="TH SarabunIT๙"/>
          <w:sz w:val="96"/>
          <w:szCs w:val="96"/>
          <w:cs/>
        </w:rPr>
      </w:pPr>
      <w:r w:rsidRPr="00920640">
        <w:rPr>
          <w:rFonts w:ascii="TH SarabunIT๙" w:hAnsi="TH SarabunIT๙" w:cs="TH SarabunIT๙"/>
          <w:sz w:val="96"/>
          <w:szCs w:val="96"/>
          <w:cs/>
        </w:rPr>
        <w:t xml:space="preserve">สรุปผลการจัดซื้อจัดจ้างประจำปีงบประมาณ 2558 องค์การบริหารส่วนตำบลหนองบ่อ </w:t>
      </w:r>
      <w:r>
        <w:rPr>
          <w:rFonts w:ascii="TH SarabunIT๙" w:hAnsi="TH SarabunIT๙" w:cs="TH SarabunIT๙" w:hint="cs"/>
          <w:sz w:val="96"/>
          <w:szCs w:val="96"/>
          <w:cs/>
        </w:rPr>
        <w:t xml:space="preserve">                                </w:t>
      </w:r>
      <w:r w:rsidRPr="00920640">
        <w:rPr>
          <w:rFonts w:ascii="TH SarabunIT๙" w:hAnsi="TH SarabunIT๙" w:cs="TH SarabunIT๙"/>
          <w:sz w:val="96"/>
          <w:szCs w:val="96"/>
          <w:cs/>
        </w:rPr>
        <w:t>อำเภอย่านตาขาว จังหวัดตรัง</w:t>
      </w:r>
    </w:p>
    <w:sectPr w:rsidR="00821A12" w:rsidRPr="00920640" w:rsidSect="0092064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20640"/>
    <w:rsid w:val="005F61D5"/>
    <w:rsid w:val="006E7D6C"/>
    <w:rsid w:val="00821A12"/>
    <w:rsid w:val="00920640"/>
    <w:rsid w:val="00EC5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4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20640"/>
    <w:rPr>
      <w:rFonts w:ascii="Cordia New" w:eastAsia="Cordia New" w:hAnsi="Cordi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920640"/>
    <w:rPr>
      <w:rFonts w:ascii="Cordia New" w:eastAsia="Cordia New" w:hAnsi="Cordia New" w:cs="Angsana New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2015-03-11T02:24:00Z</cp:lastPrinted>
  <dcterms:created xsi:type="dcterms:W3CDTF">2015-03-11T02:23:00Z</dcterms:created>
  <dcterms:modified xsi:type="dcterms:W3CDTF">2015-03-12T07:20:00Z</dcterms:modified>
</cp:coreProperties>
</file>