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190" w:rsidRDefault="00911140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แผนการปฏิบัติ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แผนการปฏิบัติงา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140" w:rsidRDefault="00911140"/>
    <w:p w:rsidR="00911140" w:rsidRDefault="00911140"/>
    <w:p w:rsidR="00911140" w:rsidRDefault="00911140"/>
    <w:p w:rsidR="00911140" w:rsidRDefault="0091114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แผนการปฏิบัติงาน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แผนการปฏิบัติงาน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11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40"/>
    <w:rsid w:val="007C0190"/>
    <w:rsid w:val="00911140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1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114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1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11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2016-04-26T08:59:00Z</dcterms:created>
  <dcterms:modified xsi:type="dcterms:W3CDTF">2016-04-26T09:01:00Z</dcterms:modified>
</cp:coreProperties>
</file>